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795C">
      <w:pPr>
        <w:pStyle w:val="2"/>
        <w:bidi w:val="0"/>
        <w:jc w:val="center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日照三鼎环保科技有限公司</w:t>
      </w:r>
    </w:p>
    <w:p w14:paraId="518E1EDA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1CAE5747">
      <w:pPr>
        <w:pStyle w:val="2"/>
        <w:bidi w:val="0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火灾爆炸现场处置应急演练方案</w:t>
      </w:r>
    </w:p>
    <w:p w14:paraId="1B3E5440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7EEA27B4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50CD4DDF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568ED6CD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7BACBB08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6ED88976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18745DDE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4088EF3E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7287DC7C">
      <w:pPr>
        <w:jc w:val="center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安环部</w:t>
      </w:r>
    </w:p>
    <w:p w14:paraId="65C66DE6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0D51EB52">
      <w:pPr>
        <w:jc w:val="center"/>
        <w:rPr>
          <w:rFonts w:hint="default" w:ascii="仿宋" w:hAnsi="仿宋" w:eastAsia="仿宋" w:cs="仿宋"/>
          <w:sz w:val="36"/>
          <w:szCs w:val="44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2024年12月</w:t>
      </w:r>
    </w:p>
    <w:p w14:paraId="1CE1EA2C">
      <w:pPr>
        <w:pStyle w:val="2"/>
        <w:bidi w:val="0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火灾爆炸现场处置应急演练方案</w:t>
      </w:r>
    </w:p>
    <w:p w14:paraId="322D683A">
      <w:pPr>
        <w:numPr>
          <w:ilvl w:val="0"/>
          <w:numId w:val="1"/>
        </w:numPr>
        <w:rPr>
          <w:rFonts w:hint="eastAsia" w:ascii="仿宋" w:hAnsi="仿宋" w:eastAsia="仿宋" w:cs="仿宋"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sz w:val="36"/>
          <w:szCs w:val="44"/>
          <w:lang w:eastAsia="zh-CN"/>
        </w:rPr>
        <w:t>演练时间：</w:t>
      </w:r>
    </w:p>
    <w:p w14:paraId="11C8F8FD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2024年 12月31日   </w:t>
      </w:r>
    </w:p>
    <w:p w14:paraId="6D44CA5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演练地点：</w:t>
      </w:r>
    </w:p>
    <w:p w14:paraId="13FF308C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危险废物暂存库</w:t>
      </w:r>
    </w:p>
    <w:p w14:paraId="61D47CD4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演练目的：</w:t>
      </w:r>
    </w:p>
    <w:p w14:paraId="0B7214A0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为检验员工对应急预案的掌握情况及应急器械的熟练度，提高员工事故应急处置能力，及时有效的把事故消灭在萌芽状态，最大限度降低事故损失，使生态环境安全得到保障，特制定本次演练方案。</w:t>
      </w:r>
    </w:p>
    <w:p w14:paraId="2CAEA1DC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参与人员:</w:t>
      </w:r>
    </w:p>
    <w:p w14:paraId="46750B46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现场应急处置小组 </w:t>
      </w:r>
    </w:p>
    <w:p w14:paraId="2949CAA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组 长：现场负责人 </w:t>
      </w:r>
    </w:p>
    <w:p w14:paraId="3A0C900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成 员：现场当班员工</w:t>
      </w:r>
    </w:p>
    <w:p w14:paraId="3EBB710D">
      <w:pPr>
        <w:numPr>
          <w:ilvl w:val="0"/>
          <w:numId w:val="0"/>
        </w:numPr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现场应急处置小组职责：</w:t>
      </w:r>
    </w:p>
    <w:p w14:paraId="53DA17D6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（1）在现场应急小组组长的统一指令下，做好应急现场的抢险处置工作；</w:t>
      </w:r>
    </w:p>
    <w:p w14:paraId="595B4864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（2）接到指令后，迅速合理安排小组人员进行应急处置工作；</w:t>
      </w:r>
    </w:p>
    <w:p w14:paraId="7A9FDC84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（3）在执行应急处置之前，组长检查各人员的劳保配备、穿戴情况；</w:t>
      </w:r>
    </w:p>
    <w:p w14:paraId="5BE0CFC5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（4）小组成员必须服从组长安排，科学合理的实施事故处置工作；  </w:t>
      </w:r>
    </w:p>
    <w:p w14:paraId="131D127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六、事故原因：</w:t>
      </w:r>
    </w:p>
    <w:p w14:paraId="696FE4C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    模拟废矿物油等可燃性危废在储存或使用过程中因操作不慎、防范不当，遇明火或高温引发火灾爆炸事故。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 xml:space="preserve">  </w:t>
      </w:r>
    </w:p>
    <w:p w14:paraId="03604FF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七、演练具体步骤</w:t>
      </w:r>
    </w:p>
    <w:p w14:paraId="7B2C68F5">
      <w:pPr>
        <w:numPr>
          <w:ilvl w:val="0"/>
          <w:numId w:val="0"/>
        </w:numPr>
        <w:ind w:left="0"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44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中控室发现危险废物暂存库红外温控系统发出高温报警，监控中发现明火并发生爆炸，立即向现场负责人王泳霖报告，并做好记录。</w:t>
      </w:r>
    </w:p>
    <w:p w14:paraId="749C362D">
      <w:pPr>
        <w:numPr>
          <w:ilvl w:val="0"/>
          <w:numId w:val="0"/>
        </w:numPr>
        <w:ind w:left="0"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44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王泳霖组织当班人员赶赴现场，控制事故的发展，组织人员撤离、疏散，设立警戒线,避免无关人员进入事件发生区域。</w:t>
      </w:r>
    </w:p>
    <w:p w14:paraId="04634D66">
      <w:pPr>
        <w:numPr>
          <w:ilvl w:val="0"/>
          <w:numId w:val="0"/>
        </w:num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26D0C1A4">
      <w:pPr>
        <w:numPr>
          <w:ilvl w:val="0"/>
          <w:numId w:val="0"/>
        </w:numPr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隔离可燃物，将火灾事故周边的可燃物进行清理，防止爆炸事故蔓延。</w:t>
      </w:r>
    </w:p>
    <w:p w14:paraId="579A0C65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kern w:val="2"/>
          <w:sz w:val="36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6"/>
          <w:szCs w:val="44"/>
          <w:lang w:val="en-US" w:eastAsia="zh-CN" w:bidi="ar-SA"/>
        </w:rPr>
        <w:t>3、</w:t>
      </w:r>
      <w:r>
        <w:rPr>
          <w:rFonts w:hint="eastAsia" w:ascii="仿宋" w:hAnsi="仿宋" w:eastAsia="仿宋" w:cs="仿宋"/>
          <w:kern w:val="2"/>
          <w:sz w:val="36"/>
          <w:szCs w:val="44"/>
          <w:lang w:val="en-US" w:eastAsia="zh-CN" w:bidi="ar-SA"/>
        </w:rPr>
        <w:t>现场负责人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王泳霖</w:t>
      </w:r>
      <w:r>
        <w:rPr>
          <w:rFonts w:hint="eastAsia" w:ascii="仿宋" w:hAnsi="仿宋" w:eastAsia="仿宋" w:cs="仿宋"/>
          <w:kern w:val="2"/>
          <w:sz w:val="36"/>
          <w:szCs w:val="44"/>
          <w:lang w:val="en-US" w:eastAsia="zh-CN" w:bidi="ar-SA"/>
        </w:rPr>
        <w:t>根据事故事态发展，当公司处置不能满足要求时及时拨打119消防报警电话有人受伤情况及时拨打120急救电话，寻求救助。</w:t>
      </w:r>
    </w:p>
    <w:p w14:paraId="3380ABB9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kern w:val="2"/>
          <w:sz w:val="36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6"/>
          <w:szCs w:val="44"/>
          <w:lang w:val="en-US" w:eastAsia="zh-CN" w:bidi="ar-SA"/>
        </w:rPr>
        <w:t>事故报警应使用普通话，简明扼要、语速平稳、清晰。报告事故概况。向应急管理局、生态环境局等主管部门进行报告事故报告基本内容:</w:t>
      </w:r>
    </w:p>
    <w:p w14:paraId="7BE3FE7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(</w:t>
      </w: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1)事故发生时间、地点、部位等;</w:t>
      </w:r>
    </w:p>
    <w:p w14:paraId="66D3F0AD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(2)事故的简要经过、伤亡情况、伤害程度、涉及范围等；</w:t>
      </w:r>
    </w:p>
    <w:p w14:paraId="77A1B654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(3)事故发生原因的初步判断;</w:t>
      </w:r>
    </w:p>
    <w:p w14:paraId="2505B51B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(4)事故发生后已采取的措施及当前事故抢险情况等</w:t>
      </w:r>
    </w:p>
    <w:p w14:paraId="12043C11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(5)需要有关部门和单位协助事故抢救和处理的其他有关事</w:t>
      </w:r>
    </w:p>
    <w:p w14:paraId="684E15E8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(6)事故报告人、报告时间、联系方式等</w:t>
      </w:r>
    </w:p>
    <w:p w14:paraId="6C52F98D">
      <w:pPr>
        <w:numPr>
          <w:ilvl w:val="0"/>
          <w:numId w:val="0"/>
        </w:numPr>
        <w:ind w:firstLine="720" w:firstLineChars="200"/>
        <w:rPr>
          <w:rFonts w:hint="default" w:ascii="仿宋" w:hAnsi="仿宋" w:eastAsia="仿宋" w:cs="仿宋"/>
          <w:kern w:val="2"/>
          <w:sz w:val="36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6"/>
          <w:szCs w:val="44"/>
          <w:lang w:val="en-US" w:eastAsia="zh-CN" w:bidi="ar-SA"/>
        </w:rPr>
        <w:t>4、险情排除时，清点人数，清理现场。</w:t>
      </w:r>
    </w:p>
    <w:p w14:paraId="16C4D5ED">
      <w:pPr>
        <w:numPr>
          <w:ilvl w:val="0"/>
          <w:numId w:val="0"/>
        </w:numPr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八、注意事项</w:t>
      </w:r>
    </w:p>
    <w:p w14:paraId="2A297C51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(1)应急处置时应注意，防止事故扩大。</w:t>
      </w:r>
    </w:p>
    <w:p w14:paraId="3EF7126B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(2)应首先确保现场处置人员的安全，不具备救援条件时，切勿盲目施救造成事故扩大。</w:t>
      </w:r>
    </w:p>
    <w:p w14:paraId="240AD9B1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(3)根据事故现场情况及事态发展，确定是否扩大响应，是否请求上级支援。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1E7E0"/>
    <w:multiLevelType w:val="singleLevel"/>
    <w:tmpl w:val="F471E7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MDcwY2RmMDY4MzA1NTBjMWI5NWNkMTA5YTQ0YzEifQ=="/>
  </w:docVars>
  <w:rsids>
    <w:rsidRoot w:val="00000000"/>
    <w:rsid w:val="02FA438B"/>
    <w:rsid w:val="05F72E03"/>
    <w:rsid w:val="0C601702"/>
    <w:rsid w:val="10190546"/>
    <w:rsid w:val="10875718"/>
    <w:rsid w:val="1BF43C15"/>
    <w:rsid w:val="22F369D5"/>
    <w:rsid w:val="23700025"/>
    <w:rsid w:val="23E427C1"/>
    <w:rsid w:val="27743E5C"/>
    <w:rsid w:val="2DF86E1A"/>
    <w:rsid w:val="3E75253C"/>
    <w:rsid w:val="4161314A"/>
    <w:rsid w:val="43FE4D82"/>
    <w:rsid w:val="4B967460"/>
    <w:rsid w:val="4D267823"/>
    <w:rsid w:val="52876F9F"/>
    <w:rsid w:val="53AB0A82"/>
    <w:rsid w:val="58466FCB"/>
    <w:rsid w:val="5AC11E4C"/>
    <w:rsid w:val="5FA40A7B"/>
    <w:rsid w:val="60936B26"/>
    <w:rsid w:val="69E1139D"/>
    <w:rsid w:val="6D94212F"/>
    <w:rsid w:val="6F655B31"/>
    <w:rsid w:val="70835872"/>
    <w:rsid w:val="74D639E0"/>
    <w:rsid w:val="762F6E99"/>
    <w:rsid w:val="76760624"/>
    <w:rsid w:val="77253DF8"/>
    <w:rsid w:val="777A4144"/>
    <w:rsid w:val="78A86C46"/>
    <w:rsid w:val="7C6D4277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1099</Words>
  <Characters>1108</Characters>
  <Lines>0</Lines>
  <Paragraphs>0</Paragraphs>
  <TotalTime>13</TotalTime>
  <ScaleCrop>false</ScaleCrop>
  <LinksUpToDate>false</LinksUpToDate>
  <CharactersWithSpaces>1145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2020-06-15T07:14:00Z</dcterms:created>
  <dc:creator>Administrator</dc:creator>
  <cp:lastModifiedBy>日照锦昌刘卫实、</cp:lastModifiedBy>
  <cp:lastPrinted>2025-01-02T06:11:37Z</cp:lastPrinted>
  <dcterms:modified xsi:type="dcterms:W3CDTF">2025-01-02T06:48:55Z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A619B27CCF874062B098638DA7A324D3_12</vt:lpwstr>
  </property>
  <property fmtid="{D5CDD505-2E9C-101B-9397-08002B2CF9AE}" pid="4" name="KSOTemplateDocerSaveRecord">
    <vt:lpwstr>eyJoZGlkIjoiM2NkMDcwY2RmMDY4MzA1NTBjMWI5NWNkMTA5YTQ0YzEiLCJ1c2VySWQiOiI5OTA1NjkyMTUifQ==</vt:lpwstr>
  </property>
</Properties>
</file>